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93" w:rsidRDefault="00CB5B93" w:rsidP="00CB5B9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10.08.2021 г. с 14:00 до 18:00</w:t>
      </w:r>
      <w:r>
        <w:rPr>
          <w:rFonts w:ascii="Times New Roman" w:hAnsi="Times New Roman"/>
          <w:sz w:val="24"/>
          <w:szCs w:val="24"/>
        </w:rPr>
        <w:t xml:space="preserve"> в с.п. Перегребное,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РП 6кВ № 2</w:t>
      </w:r>
      <w:r>
        <w:rPr>
          <w:rFonts w:ascii="Times New Roman" w:hAnsi="Times New Roman"/>
          <w:sz w:val="24"/>
          <w:szCs w:val="24"/>
        </w:rPr>
        <w:t>, потребители попадающие под отключение:</w:t>
      </w:r>
    </w:p>
    <w:p w:rsidR="00CB5B93" w:rsidRDefault="00CB5B93" w:rsidP="00CB5B9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ТП 6/0,4кВ № 87 –</w:t>
      </w:r>
      <w:r>
        <w:rPr>
          <w:rFonts w:ascii="Times New Roman" w:hAnsi="Times New Roman"/>
          <w:sz w:val="24"/>
          <w:szCs w:val="24"/>
        </w:rPr>
        <w:t xml:space="preserve"> ООО «Екатеринбург- 2000» сотовая связь Мотив, ул-цы Кедровая, Рыбников, Лесная 64 абон.;</w:t>
      </w:r>
    </w:p>
    <w:p w:rsidR="00CB5B93" w:rsidRDefault="00CB5B93" w:rsidP="00CB5B9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ТП 6/0,4кВ № 87а – </w:t>
      </w:r>
      <w:r>
        <w:rPr>
          <w:rFonts w:ascii="Times New Roman" w:hAnsi="Times New Roman"/>
          <w:sz w:val="24"/>
          <w:szCs w:val="24"/>
        </w:rPr>
        <w:t>население ул. Таёжная дома с 40 по 66;</w:t>
      </w:r>
    </w:p>
    <w:p w:rsidR="00CB5B93" w:rsidRDefault="00CB5B93" w:rsidP="00CB5B9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6/0,4кВ № 88</w:t>
      </w:r>
      <w:r>
        <w:rPr>
          <w:rFonts w:ascii="Times New Roman" w:hAnsi="Times New Roman"/>
          <w:sz w:val="24"/>
          <w:szCs w:val="24"/>
        </w:rPr>
        <w:t xml:space="preserve"> – лодочная станция, население ул-цы Рыбников, Спасенникова, Связистов, Набережная 25 абон;</w:t>
      </w:r>
    </w:p>
    <w:p w:rsidR="00CB5B93" w:rsidRDefault="00CB5B93" w:rsidP="00CB5B9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6/0,4кВ № 89</w:t>
      </w:r>
      <w:r>
        <w:rPr>
          <w:rFonts w:ascii="Times New Roman" w:hAnsi="Times New Roman"/>
          <w:sz w:val="24"/>
          <w:szCs w:val="24"/>
        </w:rPr>
        <w:t xml:space="preserve"> – пекарня, МБДОУ «Аленький цветочек» корпус ул. Рыбников, Сбербанк, м-н Любаша, пассажирская пристань, м-н Точка РУ, м-н Натали, ООО «Екатеринбург- 2000» сотовая связь Мотив, ул-цы Советская, Рыбников, Спасенникова, Лесная 21 абон;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6/0,4кВ № 90</w:t>
      </w:r>
      <w:r>
        <w:rPr>
          <w:rFonts w:ascii="Times New Roman" w:hAnsi="Times New Roman"/>
          <w:sz w:val="24"/>
          <w:szCs w:val="24"/>
        </w:rPr>
        <w:t xml:space="preserve"> – население ул-цы Рыбников, </w:t>
      </w:r>
      <w:proofErr w:type="spellStart"/>
      <w:r>
        <w:rPr>
          <w:rFonts w:ascii="Times New Roman" w:hAnsi="Times New Roman"/>
          <w:sz w:val="24"/>
          <w:szCs w:val="24"/>
        </w:rPr>
        <w:t>Медецинская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37 абон.;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ТП 6/0,4кВ № 91 – </w:t>
      </w:r>
      <w:r>
        <w:rPr>
          <w:rFonts w:ascii="Times New Roman" w:hAnsi="Times New Roman"/>
          <w:sz w:val="24"/>
          <w:szCs w:val="24"/>
        </w:rPr>
        <w:t>сотовая связь ПАО «Мегафон», «Центроспас-Югория»;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ТП 6/0,4кВ № 92 – </w:t>
      </w:r>
      <w:r>
        <w:rPr>
          <w:rFonts w:ascii="Times New Roman" w:hAnsi="Times New Roman"/>
          <w:color w:val="000000"/>
          <w:sz w:val="24"/>
          <w:szCs w:val="24"/>
        </w:rPr>
        <w:t>ПТПС промзона, администрация гараж;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ТП 6/0,4кВ № 93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МБДОУ «Аленький цветочек» корпус ул. Строителей, ул. Строителей д. с 1 по 11, 114 абон.;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ТП 6/0,4кВ № 94 </w:t>
      </w:r>
      <w:r>
        <w:rPr>
          <w:rFonts w:ascii="Times New Roman" w:hAnsi="Times New Roman"/>
          <w:sz w:val="24"/>
          <w:szCs w:val="24"/>
        </w:rPr>
        <w:t xml:space="preserve">– м-н Арбат, м-н Юлия, м-н Сибирь, контора ОУЖФ, котельная </w:t>
      </w:r>
      <w:r>
        <w:rPr>
          <w:rFonts w:ascii="Times New Roman" w:hAnsi="Times New Roman"/>
          <w:color w:val="000000"/>
          <w:sz w:val="24"/>
          <w:szCs w:val="24"/>
        </w:rPr>
        <w:t>ПриобьСтройГарант, КНС, у. Строителей 94 абон.;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ТП 6/0,4кВ № 95 </w:t>
      </w:r>
      <w:r>
        <w:rPr>
          <w:rFonts w:ascii="Times New Roman" w:hAnsi="Times New Roman"/>
          <w:sz w:val="24"/>
          <w:szCs w:val="24"/>
        </w:rPr>
        <w:t>– население ул. Строителей, Сибирская, Шадринская, Солнечная 76 абон.;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6/0,4кВ № 96</w:t>
      </w:r>
      <w:r>
        <w:rPr>
          <w:rFonts w:ascii="Times New Roman" w:hAnsi="Times New Roman"/>
          <w:sz w:val="24"/>
          <w:szCs w:val="24"/>
        </w:rPr>
        <w:t xml:space="preserve"> – м-н Магнит, музыкальная школа, ДДТ, общежитие, м-н Натали, м-н Промтовары, ул. Строителей 59 абон.;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ТП 6/0,4кВ № 97</w:t>
      </w:r>
      <w:r>
        <w:rPr>
          <w:rFonts w:ascii="Times New Roman" w:hAnsi="Times New Roman"/>
          <w:sz w:val="24"/>
          <w:szCs w:val="24"/>
        </w:rPr>
        <w:t xml:space="preserve"> – гаражи, население ул. Солнечная, Строителей, Сибирская 19 абон.;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ТП 6/0,4кВ № 98 – </w:t>
      </w:r>
      <w:r>
        <w:rPr>
          <w:rFonts w:ascii="Times New Roman" w:hAnsi="Times New Roman"/>
          <w:color w:val="000000"/>
          <w:sz w:val="24"/>
          <w:szCs w:val="24"/>
        </w:rPr>
        <w:t>промзона;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ТП 6/0,4кВ № 99 – </w:t>
      </w:r>
      <w:r>
        <w:rPr>
          <w:rFonts w:ascii="Times New Roman" w:hAnsi="Times New Roman"/>
          <w:color w:val="000000"/>
          <w:sz w:val="24"/>
          <w:szCs w:val="24"/>
        </w:rPr>
        <w:t>промзона;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ТП 6/0,4кВ «РТРС» - </w:t>
      </w:r>
      <w:r>
        <w:rPr>
          <w:rFonts w:ascii="Times New Roman" w:hAnsi="Times New Roman"/>
          <w:sz w:val="24"/>
          <w:szCs w:val="24"/>
        </w:rPr>
        <w:t>филиал РТРС г. Югорск Урало-Сибирского РЦ в п. Перегребное;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ТП 6/0,4кВ «КОС»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B5B93" w:rsidRDefault="00CB5B93" w:rsidP="00CB5B9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6/0,4кВ «Водозабор»</w:t>
      </w:r>
      <w:r>
        <w:rPr>
          <w:rFonts w:ascii="Times New Roman" w:hAnsi="Times New Roman"/>
          <w:sz w:val="24"/>
          <w:szCs w:val="24"/>
        </w:rPr>
        <w:t xml:space="preserve"> - Водозабор, ООО «Екатеринбург- 2000» сотовая связь Мотив.</w:t>
      </w:r>
    </w:p>
    <w:p w:rsidR="0028566C" w:rsidRPr="00CB5B93" w:rsidRDefault="0028566C" w:rsidP="00CB5B93"/>
    <w:sectPr w:rsidR="0028566C" w:rsidRPr="00CB5B93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B03B5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259F5"/>
    <w:rsid w:val="00641FC7"/>
    <w:rsid w:val="006C5D8B"/>
    <w:rsid w:val="006F5ADD"/>
    <w:rsid w:val="00716655"/>
    <w:rsid w:val="00720DF7"/>
    <w:rsid w:val="007A4710"/>
    <w:rsid w:val="007E6BDE"/>
    <w:rsid w:val="007F6D97"/>
    <w:rsid w:val="008054BC"/>
    <w:rsid w:val="00811DB4"/>
    <w:rsid w:val="008373BA"/>
    <w:rsid w:val="008734BF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C838C1"/>
    <w:rsid w:val="00CB5B93"/>
    <w:rsid w:val="00D0231F"/>
    <w:rsid w:val="00D52FED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2021-07-29T15:48:00Z</dcterms:created>
  <dcterms:modified xsi:type="dcterms:W3CDTF">2021-07-29T15:48:00Z</dcterms:modified>
</cp:coreProperties>
</file>